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 xml:space="preserve"> 海淀区上庄镇HD00-0205-0047地块十二年制学校新建项目(测绘）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2025-04-051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史魏鑫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13911180843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北京市海淀区教育委员会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基础控制测量、灰线测量、规划建设过程（正负零测量）、规划建设过程（封顶测量）、竣工测量。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技术报告中的工作量需要按预算实际完成情况统计。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2025-04-09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