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海淀区太平路小学（本校区）改扩建工程（测绘）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2025-01-016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控制测量、灰线测量、正负零测量、封顶测量、竣工测量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控制测量、灰线测量、正负零测量、封顶测量、竣工测量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根据施工进度开展各阶段规划测量工作。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2025-01-23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