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温泉镇两处建筑测绘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李工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18518308021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海淀区温泉镇政府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建筑测绘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2处建筑物测绘位置、面积，套合地类性质，出测绘报告。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2024年10月21日（周一），8:30左右到镇政府联系李工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2024-10-18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