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2023年紧急消隐项目预留（东关南里小区）改造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2024-08-115P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杜小东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13810870151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北京燃气昌平有限公司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地形图及地下综合管线图、厨房结构图，配合施工阶段技术服务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测绘范围西侧至燕平路东侧道路，南侧至南环东路辅路北侧，东侧至亢山路西侧辅路，北侧至中石路。需要测绘测区 内厨房结构图，具体范围需满足甲方及设计要求为准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