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海淀区中关村第二小学万泉河分校改扩建工程控制点留设、规划测量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2024-08-111Z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控制测量、灰线测量、正负零测量、封顶测量、竣工测量、房产测绘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控制测量、灰线测量、正负零测量、封顶测量、竣工测量、房产测绘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