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北京市徐悲鸿中学加固改造工程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2024-11-201Z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周怡彤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北京市,西城区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13901165298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北京市西城区教育委员会基建管理中心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包括墙体厚度还请反应在图纸上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整体的场地和建筑地上地下的平立剖面图和室外管线，因涉及雨污水改造，雨污水管线要测到市政接口，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周六周日进场测量，周五联系周怡彤老师，让周老师通知学校保安，学校保安带我们进各房间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2024-11-06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